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C5" w:rsidRPr="005E1BC6" w:rsidRDefault="00670FEE" w:rsidP="005E1BC6">
      <w:pPr>
        <w:spacing w:line="276" w:lineRule="auto"/>
        <w:rPr>
          <w:rFonts w:asciiTheme="majorHAnsi" w:hAnsiTheme="majorHAnsi" w:cstheme="majorHAnsi"/>
          <w:i/>
          <w:color w:val="000000" w:themeColor="text1"/>
          <w:sz w:val="24"/>
          <w:szCs w:val="24"/>
        </w:rPr>
      </w:pPr>
      <w:r w:rsidRPr="005E1BC6">
        <w:rPr>
          <w:rFonts w:asciiTheme="majorHAnsi" w:hAnsiTheme="majorHAnsi" w:cstheme="majorHAnsi"/>
          <w:i/>
          <w:color w:val="000000" w:themeColor="text1"/>
          <w:sz w:val="24"/>
          <w:szCs w:val="24"/>
        </w:rPr>
        <w:t>Suggested Reading: Books</w:t>
      </w:r>
    </w:p>
    <w:p w:rsidR="00F9092E" w:rsidRPr="005E1BC6" w:rsidRDefault="00F9092E" w:rsidP="005E1BC6">
      <w:pPr>
        <w:spacing w:line="276" w:lineRule="auto"/>
        <w:rPr>
          <w:rFonts w:asciiTheme="majorHAnsi" w:hAnsiTheme="majorHAnsi" w:cstheme="majorHAnsi"/>
          <w:color w:val="000000" w:themeColor="text1"/>
          <w:sz w:val="24"/>
          <w:szCs w:val="24"/>
        </w:rPr>
      </w:pPr>
      <w:r w:rsidRPr="005E1BC6">
        <w:rPr>
          <w:rFonts w:asciiTheme="majorHAnsi" w:hAnsiTheme="majorHAnsi" w:cstheme="majorHAnsi"/>
          <w:color w:val="000000" w:themeColor="text1"/>
          <w:sz w:val="24"/>
          <w:szCs w:val="24"/>
        </w:rPr>
        <w:t>Introduction to Human Nutrition (3</w:t>
      </w:r>
      <w:r w:rsidRPr="005E1BC6">
        <w:rPr>
          <w:rFonts w:asciiTheme="majorHAnsi" w:hAnsiTheme="majorHAnsi" w:cstheme="majorHAnsi"/>
          <w:color w:val="000000" w:themeColor="text1"/>
          <w:sz w:val="24"/>
          <w:szCs w:val="24"/>
          <w:vertAlign w:val="superscript"/>
        </w:rPr>
        <w:t>rd</w:t>
      </w:r>
      <w:r w:rsidRPr="005E1BC6">
        <w:rPr>
          <w:rFonts w:asciiTheme="majorHAnsi" w:hAnsiTheme="majorHAnsi" w:cstheme="majorHAnsi"/>
          <w:color w:val="000000" w:themeColor="text1"/>
          <w:sz w:val="24"/>
          <w:szCs w:val="24"/>
        </w:rPr>
        <w:t xml:space="preserve"> Edition)</w:t>
      </w:r>
    </w:p>
    <w:p w:rsidR="00670FEE" w:rsidRPr="005E1BC6" w:rsidRDefault="00670FEE" w:rsidP="005E1BC6">
      <w:pPr>
        <w:spacing w:line="276" w:lineRule="auto"/>
        <w:rPr>
          <w:rFonts w:asciiTheme="majorHAnsi" w:hAnsiTheme="majorHAnsi" w:cstheme="majorHAnsi"/>
          <w:color w:val="000000" w:themeColor="text1"/>
          <w:sz w:val="24"/>
          <w:szCs w:val="24"/>
        </w:rPr>
      </w:pPr>
      <w:r w:rsidRPr="005E1BC6">
        <w:rPr>
          <w:rFonts w:asciiTheme="majorHAnsi" w:hAnsiTheme="majorHAnsi" w:cstheme="majorHAnsi"/>
          <w:color w:val="000000" w:themeColor="text1"/>
          <w:sz w:val="24"/>
          <w:szCs w:val="24"/>
        </w:rPr>
        <w:t>The Nutrition Society</w:t>
      </w:r>
      <w:r w:rsidR="000642E8" w:rsidRPr="005E1BC6">
        <w:rPr>
          <w:rFonts w:asciiTheme="majorHAnsi" w:hAnsiTheme="majorHAnsi" w:cstheme="majorHAnsi"/>
          <w:color w:val="000000" w:themeColor="text1"/>
          <w:sz w:val="24"/>
          <w:szCs w:val="24"/>
        </w:rPr>
        <w:t xml:space="preserve"> offers worldwide membership, with most members coming from the UK and Europe. They offer a series of updated textbooks for nutrition students. Their series of 6 books look at various aspects of nutrition in detail. The most suitable from the series for this course and any further education you seek in this area is </w:t>
      </w:r>
      <w:r w:rsidRPr="005E1BC6">
        <w:rPr>
          <w:rFonts w:asciiTheme="majorHAnsi" w:hAnsiTheme="majorHAnsi" w:cstheme="majorHAnsi"/>
          <w:color w:val="000000" w:themeColor="text1"/>
          <w:sz w:val="24"/>
          <w:szCs w:val="24"/>
        </w:rPr>
        <w:t>Introduction to Human Nutrition (3</w:t>
      </w:r>
      <w:r w:rsidRPr="005E1BC6">
        <w:rPr>
          <w:rFonts w:asciiTheme="majorHAnsi" w:hAnsiTheme="majorHAnsi" w:cstheme="majorHAnsi"/>
          <w:color w:val="000000" w:themeColor="text1"/>
          <w:sz w:val="24"/>
          <w:szCs w:val="24"/>
          <w:vertAlign w:val="superscript"/>
        </w:rPr>
        <w:t>rd</w:t>
      </w:r>
      <w:r w:rsidRPr="005E1BC6">
        <w:rPr>
          <w:rFonts w:asciiTheme="majorHAnsi" w:hAnsiTheme="majorHAnsi" w:cstheme="majorHAnsi"/>
          <w:color w:val="000000" w:themeColor="text1"/>
          <w:sz w:val="24"/>
          <w:szCs w:val="24"/>
        </w:rPr>
        <w:t xml:space="preserve"> Edition)</w:t>
      </w:r>
      <w:r w:rsidR="000642E8" w:rsidRPr="005E1BC6">
        <w:rPr>
          <w:rFonts w:asciiTheme="majorHAnsi" w:hAnsiTheme="majorHAnsi" w:cstheme="majorHAnsi"/>
          <w:color w:val="000000" w:themeColor="text1"/>
          <w:sz w:val="24"/>
          <w:szCs w:val="24"/>
        </w:rPr>
        <w:t xml:space="preserve">.The book is published by Wiley and available on Amazon among other sellers. Details of the book and its editors can be found at </w:t>
      </w:r>
      <w:hyperlink r:id="rId4" w:history="1">
        <w:r w:rsidR="00F9092E" w:rsidRPr="005E1BC6">
          <w:rPr>
            <w:rStyle w:val="Hyperlink"/>
            <w:rFonts w:asciiTheme="majorHAnsi" w:hAnsiTheme="majorHAnsi" w:cstheme="majorHAnsi"/>
            <w:color w:val="000000" w:themeColor="text1"/>
            <w:sz w:val="24"/>
            <w:szCs w:val="24"/>
          </w:rPr>
          <w:t>https://www.nutritionsociety.org/publications/introduction-human-nutrition</w:t>
        </w:r>
      </w:hyperlink>
      <w:r w:rsidR="00F9092E" w:rsidRPr="005E1BC6">
        <w:rPr>
          <w:rFonts w:asciiTheme="majorHAnsi" w:hAnsiTheme="majorHAnsi" w:cstheme="majorHAnsi"/>
          <w:color w:val="000000" w:themeColor="text1"/>
          <w:sz w:val="24"/>
          <w:szCs w:val="24"/>
        </w:rPr>
        <w:t>.</w:t>
      </w:r>
    </w:p>
    <w:p w:rsidR="00F9092E" w:rsidRPr="00F9092E" w:rsidRDefault="00F9092E" w:rsidP="005E1BC6">
      <w:pPr>
        <w:shd w:val="clear" w:color="auto" w:fill="FFFFFF"/>
        <w:spacing w:before="150" w:after="150" w:line="276" w:lineRule="auto"/>
        <w:textAlignment w:val="baseline"/>
        <w:outlineLvl w:val="0"/>
        <w:rPr>
          <w:rFonts w:asciiTheme="majorHAnsi" w:eastAsia="Times New Roman" w:hAnsiTheme="majorHAnsi" w:cstheme="majorHAnsi"/>
          <w:color w:val="000000" w:themeColor="text1"/>
          <w:kern w:val="36"/>
          <w:sz w:val="24"/>
          <w:szCs w:val="24"/>
          <w:lang w:eastAsia="en-IE"/>
        </w:rPr>
      </w:pPr>
      <w:r w:rsidRPr="00F9092E">
        <w:rPr>
          <w:rFonts w:asciiTheme="majorHAnsi" w:eastAsia="Times New Roman" w:hAnsiTheme="majorHAnsi" w:cstheme="majorHAnsi"/>
          <w:color w:val="000000" w:themeColor="text1"/>
          <w:kern w:val="36"/>
          <w:sz w:val="24"/>
          <w:szCs w:val="24"/>
          <w:lang w:eastAsia="en-IE"/>
        </w:rPr>
        <w:t>Human Nutrition - 2020 Edition</w:t>
      </w:r>
    </w:p>
    <w:p w:rsidR="00F9092E" w:rsidRPr="005E1BC6" w:rsidRDefault="003B68A6" w:rsidP="005E1BC6">
      <w:pPr>
        <w:spacing w:line="276" w:lineRule="auto"/>
        <w:rPr>
          <w:rFonts w:asciiTheme="majorHAnsi" w:hAnsiTheme="majorHAnsi" w:cstheme="majorHAnsi"/>
          <w:color w:val="000000" w:themeColor="text1"/>
          <w:sz w:val="24"/>
          <w:szCs w:val="24"/>
          <w:u w:val="single"/>
        </w:rPr>
      </w:pPr>
      <w:r w:rsidRPr="005E1BC6">
        <w:rPr>
          <w:rFonts w:asciiTheme="majorHAnsi" w:hAnsiTheme="majorHAnsi" w:cstheme="majorHAnsi"/>
          <w:color w:val="000000" w:themeColor="text1"/>
          <w:sz w:val="24"/>
          <w:szCs w:val="24"/>
          <w:shd w:val="clear" w:color="auto" w:fill="FFFFFF"/>
        </w:rPr>
        <w:t xml:space="preserve">This textbook serves as an introduction to nutrition for undergraduate students and is the textbook </w:t>
      </w:r>
      <w:r w:rsidRPr="005E1BC6">
        <w:rPr>
          <w:rFonts w:asciiTheme="majorHAnsi" w:hAnsiTheme="majorHAnsi" w:cstheme="majorHAnsi"/>
          <w:color w:val="000000" w:themeColor="text1"/>
          <w:sz w:val="24"/>
          <w:szCs w:val="24"/>
          <w:shd w:val="clear" w:color="auto" w:fill="FFFFFF"/>
        </w:rPr>
        <w:t>for</w:t>
      </w:r>
      <w:r w:rsidRPr="005E1BC6">
        <w:rPr>
          <w:rFonts w:asciiTheme="majorHAnsi" w:hAnsiTheme="majorHAnsi" w:cstheme="majorHAnsi"/>
          <w:color w:val="000000" w:themeColor="text1"/>
          <w:sz w:val="24"/>
          <w:szCs w:val="24"/>
          <w:shd w:val="clear" w:color="auto" w:fill="FFFFFF"/>
        </w:rPr>
        <w:t xml:space="preserve"> The Science of Human Nutrition course at the University of Hawai'i at </w:t>
      </w:r>
      <w:proofErr w:type="spellStart"/>
      <w:r w:rsidRPr="005E1BC6">
        <w:rPr>
          <w:rFonts w:asciiTheme="majorHAnsi" w:hAnsiTheme="majorHAnsi" w:cstheme="majorHAnsi"/>
          <w:color w:val="000000" w:themeColor="text1"/>
          <w:sz w:val="24"/>
          <w:szCs w:val="24"/>
          <w:shd w:val="clear" w:color="auto" w:fill="FFFFFF"/>
        </w:rPr>
        <w:t>Mānoa</w:t>
      </w:r>
      <w:proofErr w:type="spellEnd"/>
      <w:r w:rsidRPr="005E1BC6">
        <w:rPr>
          <w:rFonts w:asciiTheme="majorHAnsi" w:hAnsiTheme="majorHAnsi" w:cstheme="majorHAnsi"/>
          <w:color w:val="000000" w:themeColor="text1"/>
          <w:sz w:val="24"/>
          <w:szCs w:val="24"/>
          <w:shd w:val="clear" w:color="auto" w:fill="FFFFFF"/>
        </w:rPr>
        <w:t>. The book covers basic concepts in human nutrition, key information about essential nutrients, basic nutritional assessment, and nutrition across the lifespan.</w:t>
      </w:r>
      <w:r w:rsidRPr="005E1BC6">
        <w:rPr>
          <w:rFonts w:asciiTheme="majorHAnsi" w:hAnsiTheme="majorHAnsi" w:cstheme="majorHAnsi"/>
          <w:color w:val="000000" w:themeColor="text1"/>
          <w:sz w:val="24"/>
          <w:szCs w:val="24"/>
          <w:shd w:val="clear" w:color="auto" w:fill="FFFFFF"/>
        </w:rPr>
        <w:t xml:space="preserve"> </w:t>
      </w:r>
      <w:r w:rsidRPr="005E1BC6">
        <w:rPr>
          <w:rFonts w:asciiTheme="majorHAnsi" w:hAnsiTheme="majorHAnsi" w:cstheme="majorHAnsi"/>
          <w:color w:val="000000" w:themeColor="text1"/>
          <w:sz w:val="24"/>
          <w:szCs w:val="24"/>
          <w:shd w:val="clear" w:color="auto" w:fill="FFFFFF"/>
        </w:rPr>
        <w:t>ISBN 13: 9781948027014</w:t>
      </w:r>
      <w:r w:rsidRPr="005E1BC6">
        <w:rPr>
          <w:rFonts w:asciiTheme="majorHAnsi" w:hAnsiTheme="majorHAnsi" w:cstheme="majorHAnsi"/>
          <w:color w:val="000000" w:themeColor="text1"/>
          <w:sz w:val="24"/>
          <w:szCs w:val="24"/>
          <w:shd w:val="clear" w:color="auto" w:fill="FFFFFF"/>
        </w:rPr>
        <w:t xml:space="preserve">. Table of contents available at </w:t>
      </w:r>
      <w:r w:rsidRPr="005E1BC6">
        <w:rPr>
          <w:rFonts w:asciiTheme="majorHAnsi" w:hAnsiTheme="majorHAnsi" w:cstheme="majorHAnsi"/>
          <w:color w:val="000000" w:themeColor="text1"/>
          <w:sz w:val="24"/>
          <w:szCs w:val="24"/>
          <w:u w:val="single"/>
          <w:shd w:val="clear" w:color="auto" w:fill="FFFFFF"/>
        </w:rPr>
        <w:t>https://open.umn.edu/opentextbooks/textbooks/622</w:t>
      </w:r>
    </w:p>
    <w:p w:rsidR="00670FEE" w:rsidRPr="005E1BC6" w:rsidRDefault="00670FEE" w:rsidP="005E1BC6">
      <w:pPr>
        <w:spacing w:line="276" w:lineRule="auto"/>
        <w:rPr>
          <w:rFonts w:asciiTheme="majorHAnsi" w:hAnsiTheme="majorHAnsi" w:cstheme="majorHAnsi"/>
          <w:color w:val="000000" w:themeColor="text1"/>
          <w:sz w:val="24"/>
          <w:szCs w:val="24"/>
        </w:rPr>
      </w:pPr>
    </w:p>
    <w:p w:rsidR="003B68A6" w:rsidRPr="005E1BC6" w:rsidRDefault="003B68A6" w:rsidP="005E1BC6">
      <w:pPr>
        <w:spacing w:line="276" w:lineRule="auto"/>
        <w:rPr>
          <w:rFonts w:asciiTheme="majorHAnsi" w:hAnsiTheme="majorHAnsi" w:cstheme="majorHAnsi"/>
          <w:color w:val="000000" w:themeColor="text1"/>
          <w:sz w:val="24"/>
          <w:szCs w:val="24"/>
          <w:shd w:val="clear" w:color="auto" w:fill="FFFFFF"/>
        </w:rPr>
      </w:pPr>
      <w:r w:rsidRPr="005E1BC6">
        <w:rPr>
          <w:rFonts w:asciiTheme="majorHAnsi" w:hAnsiTheme="majorHAnsi" w:cstheme="majorHAnsi"/>
          <w:color w:val="000000" w:themeColor="text1"/>
          <w:sz w:val="24"/>
          <w:szCs w:val="24"/>
          <w:shd w:val="clear" w:color="auto" w:fill="FFFFFF"/>
        </w:rPr>
        <w:t>Food &amp; Nutrition: What Everyone Needs to Know</w:t>
      </w:r>
    </w:p>
    <w:p w:rsidR="003B68A6" w:rsidRPr="005E1BC6" w:rsidRDefault="003B68A6" w:rsidP="005E1BC6">
      <w:pPr>
        <w:spacing w:line="276" w:lineRule="auto"/>
        <w:rPr>
          <w:rFonts w:asciiTheme="majorHAnsi" w:hAnsiTheme="majorHAnsi" w:cstheme="majorHAnsi"/>
          <w:color w:val="000000" w:themeColor="text1"/>
          <w:sz w:val="24"/>
          <w:szCs w:val="24"/>
          <w:shd w:val="clear" w:color="auto" w:fill="FFFFFF"/>
        </w:rPr>
      </w:pPr>
      <w:r w:rsidRPr="005E1BC6">
        <w:rPr>
          <w:rFonts w:asciiTheme="majorHAnsi" w:hAnsiTheme="majorHAnsi" w:cstheme="majorHAnsi"/>
          <w:color w:val="000000" w:themeColor="text1"/>
          <w:sz w:val="24"/>
          <w:szCs w:val="24"/>
          <w:shd w:val="clear" w:color="auto" w:fill="FFFFFF"/>
        </w:rPr>
        <w:t>In</w:t>
      </w:r>
      <w:r w:rsidRPr="005E1BC6">
        <w:rPr>
          <w:rStyle w:val="Emphasis"/>
          <w:rFonts w:asciiTheme="majorHAnsi" w:hAnsiTheme="majorHAnsi" w:cstheme="majorHAnsi"/>
          <w:color w:val="000000" w:themeColor="text1"/>
          <w:sz w:val="24"/>
          <w:szCs w:val="24"/>
          <w:shd w:val="clear" w:color="auto" w:fill="FFFFFF"/>
        </w:rPr>
        <w:t> Food &amp; Nutrition</w:t>
      </w:r>
      <w:r w:rsidRPr="005E1BC6">
        <w:rPr>
          <w:rFonts w:asciiTheme="majorHAnsi" w:hAnsiTheme="majorHAnsi" w:cstheme="majorHAnsi"/>
          <w:color w:val="000000" w:themeColor="text1"/>
          <w:sz w:val="24"/>
          <w:szCs w:val="24"/>
          <w:shd w:val="clear" w:color="auto" w:fill="FFFFFF"/>
        </w:rPr>
        <w:t xml:space="preserve">, Harvard- and Columbia-trained nutrition scientist </w:t>
      </w:r>
      <w:proofErr w:type="spellStart"/>
      <w:r w:rsidRPr="005E1BC6">
        <w:rPr>
          <w:rFonts w:asciiTheme="majorHAnsi" w:hAnsiTheme="majorHAnsi" w:cstheme="majorHAnsi"/>
          <w:color w:val="000000" w:themeColor="text1"/>
          <w:sz w:val="24"/>
          <w:szCs w:val="24"/>
          <w:shd w:val="clear" w:color="auto" w:fill="FFFFFF"/>
        </w:rPr>
        <w:t>Dr.</w:t>
      </w:r>
      <w:proofErr w:type="spellEnd"/>
      <w:r w:rsidRPr="005E1BC6">
        <w:rPr>
          <w:rFonts w:asciiTheme="majorHAnsi" w:hAnsiTheme="majorHAnsi" w:cstheme="majorHAnsi"/>
          <w:color w:val="000000" w:themeColor="text1"/>
          <w:sz w:val="24"/>
          <w:szCs w:val="24"/>
          <w:shd w:val="clear" w:color="auto" w:fill="FFFFFF"/>
        </w:rPr>
        <w:t xml:space="preserve"> P.K. Newby examines 134 stand-alone questions addressing "need to know" topics, including how what we eat affects our health and environment, from farm to fork, and why, when it comes to diet, the whole is greater than the sum of its parts-and one size doesn't fit all. At the same time, Newby debunks popular myths and food folklore, encouraging readers to "learn, unlearn, and relearn" the fundamentals of nutrition at the heart of a health-giving diet.</w:t>
      </w:r>
      <w:r w:rsidRPr="005E1BC6">
        <w:rPr>
          <w:rFonts w:asciiTheme="majorHAnsi" w:hAnsiTheme="majorHAnsi" w:cstheme="majorHAnsi"/>
          <w:color w:val="000000" w:themeColor="text1"/>
          <w:sz w:val="24"/>
          <w:szCs w:val="24"/>
          <w:shd w:val="clear" w:color="auto" w:fill="FFFFFF"/>
        </w:rPr>
        <w:t xml:space="preserve"> </w:t>
      </w:r>
      <w:r w:rsidRPr="005E1BC6">
        <w:rPr>
          <w:rFonts w:asciiTheme="majorHAnsi" w:hAnsiTheme="majorHAnsi" w:cstheme="majorHAnsi"/>
          <w:color w:val="000000" w:themeColor="text1"/>
          <w:sz w:val="24"/>
          <w:szCs w:val="24"/>
          <w:shd w:val="clear" w:color="auto" w:fill="FFFFFF"/>
        </w:rPr>
        <w:t>Published September 5th 2018 by Oxford University Press, USA</w:t>
      </w:r>
      <w:r w:rsidRPr="005E1BC6">
        <w:rPr>
          <w:rFonts w:asciiTheme="majorHAnsi" w:hAnsiTheme="majorHAnsi" w:cstheme="majorHAnsi"/>
          <w:color w:val="000000" w:themeColor="text1"/>
          <w:sz w:val="24"/>
          <w:szCs w:val="24"/>
          <w:shd w:val="clear" w:color="auto" w:fill="FFFFFF"/>
        </w:rPr>
        <w:t xml:space="preserve"> preview available at </w:t>
      </w:r>
      <w:hyperlink r:id="rId5" w:history="1">
        <w:r w:rsidR="00434DD8" w:rsidRPr="005E1BC6">
          <w:rPr>
            <w:rStyle w:val="Hyperlink"/>
            <w:rFonts w:asciiTheme="majorHAnsi" w:hAnsiTheme="majorHAnsi" w:cstheme="majorHAnsi"/>
            <w:color w:val="000000" w:themeColor="text1"/>
            <w:sz w:val="24"/>
            <w:szCs w:val="24"/>
            <w:shd w:val="clear" w:color="auto" w:fill="FFFFFF"/>
          </w:rPr>
          <w:t>https://www.amazon.co.uk/Food-Nutrition-Everyone-Needs-Know%C2%AE/dp/0190846631</w:t>
        </w:r>
      </w:hyperlink>
    </w:p>
    <w:p w:rsidR="00434DD8" w:rsidRPr="005E1BC6" w:rsidRDefault="00434DD8" w:rsidP="005E1BC6">
      <w:pPr>
        <w:spacing w:line="276" w:lineRule="auto"/>
        <w:rPr>
          <w:rFonts w:asciiTheme="majorHAnsi" w:hAnsiTheme="majorHAnsi" w:cstheme="majorHAnsi"/>
          <w:color w:val="000000" w:themeColor="text1"/>
          <w:sz w:val="24"/>
          <w:szCs w:val="24"/>
          <w:shd w:val="clear" w:color="auto" w:fill="FFFFFF"/>
        </w:rPr>
      </w:pPr>
    </w:p>
    <w:p w:rsidR="00434DD8" w:rsidRPr="005E1BC6" w:rsidRDefault="00434DD8" w:rsidP="005E1BC6">
      <w:pPr>
        <w:shd w:val="clear" w:color="auto" w:fill="FFFFFF"/>
        <w:spacing w:after="100" w:afterAutospacing="1" w:line="276" w:lineRule="auto"/>
        <w:outlineLvl w:val="0"/>
        <w:rPr>
          <w:rFonts w:asciiTheme="majorHAnsi" w:eastAsia="Times New Roman" w:hAnsiTheme="majorHAnsi" w:cstheme="majorHAnsi"/>
          <w:bCs/>
          <w:color w:val="000000" w:themeColor="text1"/>
          <w:kern w:val="36"/>
          <w:sz w:val="24"/>
          <w:szCs w:val="24"/>
          <w:lang w:eastAsia="en-IE"/>
        </w:rPr>
      </w:pPr>
      <w:r w:rsidRPr="005E1BC6">
        <w:rPr>
          <w:rFonts w:asciiTheme="majorHAnsi" w:eastAsia="Times New Roman" w:hAnsiTheme="majorHAnsi" w:cstheme="majorHAnsi"/>
          <w:bCs/>
          <w:color w:val="000000" w:themeColor="text1"/>
          <w:kern w:val="36"/>
          <w:sz w:val="24"/>
          <w:szCs w:val="24"/>
          <w:lang w:eastAsia="en-IE"/>
        </w:rPr>
        <w:t>Nutrition: A Beginner's Guide</w:t>
      </w:r>
    </w:p>
    <w:p w:rsidR="00434DD8" w:rsidRPr="005E1BC6" w:rsidRDefault="00434DD8" w:rsidP="005E1BC6">
      <w:pPr>
        <w:spacing w:line="276" w:lineRule="auto"/>
        <w:rPr>
          <w:rFonts w:asciiTheme="majorHAnsi" w:hAnsiTheme="majorHAnsi" w:cstheme="majorHAnsi"/>
          <w:color w:val="000000" w:themeColor="text1"/>
          <w:sz w:val="24"/>
          <w:szCs w:val="24"/>
          <w:shd w:val="clear" w:color="auto" w:fill="FFFFFF"/>
        </w:rPr>
      </w:pPr>
      <w:r w:rsidRPr="005E1BC6">
        <w:rPr>
          <w:rFonts w:asciiTheme="majorHAnsi" w:hAnsiTheme="majorHAnsi" w:cstheme="majorHAnsi"/>
          <w:color w:val="000000" w:themeColor="text1"/>
          <w:sz w:val="24"/>
          <w:szCs w:val="24"/>
          <w:shd w:val="clear" w:color="auto" w:fill="FFFFFF"/>
        </w:rPr>
        <w:t>Separating fact from fiction, award-winning health journalist and nutritionist Dr Sarah Brewer combines the latest science with practical advice on what really matters to explain exactly how food influences our health and well-being.</w:t>
      </w:r>
      <w:r w:rsidRPr="005E1BC6">
        <w:rPr>
          <w:rFonts w:asciiTheme="majorHAnsi" w:hAnsiTheme="majorHAnsi" w:cstheme="majorHAnsi"/>
          <w:color w:val="000000" w:themeColor="text1"/>
          <w:sz w:val="24"/>
          <w:szCs w:val="24"/>
          <w:shd w:val="clear" w:color="auto" w:fill="FFFFFF"/>
        </w:rPr>
        <w:t xml:space="preserve"> Preview available at </w:t>
      </w:r>
      <w:hyperlink r:id="rId6" w:history="1">
        <w:r w:rsidR="005E1BC6" w:rsidRPr="005E1BC6">
          <w:rPr>
            <w:rStyle w:val="Hyperlink"/>
            <w:rFonts w:asciiTheme="majorHAnsi" w:hAnsiTheme="majorHAnsi" w:cstheme="majorHAnsi"/>
            <w:sz w:val="24"/>
            <w:szCs w:val="24"/>
            <w:shd w:val="clear" w:color="auto" w:fill="FFFFFF"/>
          </w:rPr>
          <w:t>https://www.amazon.co.uk/Nutrition-Beginners-Guide-Guides/dp/1851689249</w:t>
        </w:r>
      </w:hyperlink>
    </w:p>
    <w:p w:rsidR="005E1BC6" w:rsidRDefault="005E1BC6" w:rsidP="005E1BC6">
      <w:pPr>
        <w:spacing w:line="276" w:lineRule="auto"/>
        <w:rPr>
          <w:rFonts w:asciiTheme="majorHAnsi" w:hAnsiTheme="majorHAnsi" w:cstheme="majorHAnsi"/>
          <w:color w:val="000000" w:themeColor="text1"/>
          <w:sz w:val="24"/>
          <w:szCs w:val="24"/>
          <w:shd w:val="clear" w:color="auto" w:fill="FFFFFF"/>
        </w:rPr>
      </w:pPr>
    </w:p>
    <w:p w:rsidR="005E1BC6" w:rsidRDefault="005E1BC6" w:rsidP="005E1BC6">
      <w:pPr>
        <w:spacing w:line="276" w:lineRule="auto"/>
        <w:rPr>
          <w:rFonts w:asciiTheme="majorHAnsi" w:hAnsiTheme="majorHAnsi" w:cstheme="majorHAnsi"/>
          <w:color w:val="000000" w:themeColor="text1"/>
          <w:sz w:val="24"/>
          <w:szCs w:val="24"/>
          <w:shd w:val="clear" w:color="auto" w:fill="FFFFFF"/>
        </w:rPr>
      </w:pPr>
    </w:p>
    <w:p w:rsidR="005E1BC6" w:rsidRPr="005E1BC6" w:rsidRDefault="005E1BC6" w:rsidP="005E1BC6">
      <w:pPr>
        <w:spacing w:line="276" w:lineRule="auto"/>
        <w:rPr>
          <w:rFonts w:asciiTheme="majorHAnsi" w:hAnsiTheme="majorHAnsi" w:cstheme="majorHAnsi"/>
          <w:color w:val="000000" w:themeColor="text1"/>
          <w:sz w:val="24"/>
          <w:szCs w:val="24"/>
          <w:shd w:val="clear" w:color="auto" w:fill="FFFFFF"/>
        </w:rPr>
      </w:pPr>
    </w:p>
    <w:p w:rsidR="005E1BC6" w:rsidRPr="005E1BC6" w:rsidRDefault="005E1BC6" w:rsidP="005E1BC6">
      <w:pPr>
        <w:shd w:val="clear" w:color="auto" w:fill="FFFFFF"/>
        <w:spacing w:after="100" w:afterAutospacing="1" w:line="276" w:lineRule="auto"/>
        <w:outlineLvl w:val="0"/>
        <w:rPr>
          <w:rFonts w:asciiTheme="majorHAnsi" w:eastAsia="Times New Roman" w:hAnsiTheme="majorHAnsi" w:cstheme="majorHAnsi"/>
          <w:bCs/>
          <w:color w:val="0F1111"/>
          <w:kern w:val="36"/>
          <w:sz w:val="24"/>
          <w:szCs w:val="24"/>
          <w:lang w:eastAsia="en-IE"/>
        </w:rPr>
      </w:pPr>
      <w:r w:rsidRPr="005E1BC6">
        <w:rPr>
          <w:rFonts w:asciiTheme="majorHAnsi" w:eastAsia="Times New Roman" w:hAnsiTheme="majorHAnsi" w:cstheme="majorHAnsi"/>
          <w:bCs/>
          <w:color w:val="0F1111"/>
          <w:kern w:val="36"/>
          <w:sz w:val="24"/>
          <w:szCs w:val="24"/>
          <w:lang w:eastAsia="en-IE"/>
        </w:rPr>
        <w:lastRenderedPageBreak/>
        <w:t>The Science of Nutrition</w:t>
      </w:r>
      <w:r w:rsidRPr="005E1BC6">
        <w:rPr>
          <w:rFonts w:asciiTheme="majorHAnsi" w:eastAsia="Times New Roman" w:hAnsiTheme="majorHAnsi" w:cstheme="majorHAnsi"/>
          <w:bCs/>
          <w:color w:val="0F1111"/>
          <w:kern w:val="36"/>
          <w:sz w:val="24"/>
          <w:szCs w:val="24"/>
          <w:lang w:eastAsia="en-IE"/>
        </w:rPr>
        <w:t xml:space="preserve"> 5</w:t>
      </w:r>
      <w:r w:rsidRPr="005E1BC6">
        <w:rPr>
          <w:rFonts w:asciiTheme="majorHAnsi" w:eastAsia="Times New Roman" w:hAnsiTheme="majorHAnsi" w:cstheme="majorHAnsi"/>
          <w:bCs/>
          <w:color w:val="0F1111"/>
          <w:kern w:val="36"/>
          <w:sz w:val="24"/>
          <w:szCs w:val="24"/>
          <w:vertAlign w:val="superscript"/>
          <w:lang w:eastAsia="en-IE"/>
        </w:rPr>
        <w:t>th</w:t>
      </w:r>
      <w:r w:rsidRPr="005E1BC6">
        <w:rPr>
          <w:rFonts w:asciiTheme="majorHAnsi" w:eastAsia="Times New Roman" w:hAnsiTheme="majorHAnsi" w:cstheme="majorHAnsi"/>
          <w:bCs/>
          <w:color w:val="0F1111"/>
          <w:kern w:val="36"/>
          <w:sz w:val="24"/>
          <w:szCs w:val="24"/>
          <w:lang w:eastAsia="en-IE"/>
        </w:rPr>
        <w:t xml:space="preserve"> Edition</w:t>
      </w:r>
    </w:p>
    <w:p w:rsidR="005E1BC6" w:rsidRDefault="005E1BC6" w:rsidP="005E1BC6">
      <w:pPr>
        <w:shd w:val="clear" w:color="auto" w:fill="FFFFFF"/>
        <w:spacing w:after="100" w:afterAutospacing="1" w:line="276" w:lineRule="auto"/>
        <w:outlineLvl w:val="0"/>
        <w:rPr>
          <w:rFonts w:asciiTheme="majorHAnsi" w:hAnsiTheme="majorHAnsi" w:cstheme="majorHAnsi"/>
          <w:color w:val="333333"/>
          <w:sz w:val="24"/>
          <w:szCs w:val="24"/>
          <w:shd w:val="clear" w:color="auto" w:fill="FFFFFF"/>
        </w:rPr>
      </w:pPr>
      <w:r w:rsidRPr="005E1BC6">
        <w:rPr>
          <w:rFonts w:asciiTheme="majorHAnsi" w:hAnsiTheme="majorHAnsi" w:cstheme="majorHAnsi"/>
          <w:bCs/>
          <w:i/>
          <w:iCs/>
          <w:color w:val="333333"/>
          <w:sz w:val="24"/>
          <w:szCs w:val="24"/>
          <w:shd w:val="clear" w:color="auto" w:fill="FFFFFF"/>
        </w:rPr>
        <w:t>The Science of Nutrition </w:t>
      </w:r>
      <w:r w:rsidRPr="005E1BC6">
        <w:rPr>
          <w:rFonts w:asciiTheme="majorHAnsi" w:hAnsiTheme="majorHAnsi" w:cstheme="majorHAnsi"/>
          <w:color w:val="333333"/>
          <w:sz w:val="24"/>
          <w:szCs w:val="24"/>
          <w:shd w:val="clear" w:color="auto" w:fill="FFFFFF"/>
        </w:rPr>
        <w:t>helps students master tough nutrition concepts while providing rich support to save instructors time. This best-selling, thoroughly current, research-based nutrition text is uniquely organized around the highly regarded functional approach, which organizes vitamins and minerals based on their functions within the body and is easily seen in the organization of the micronutrient (vitamin and mineral) chapters.</w:t>
      </w:r>
      <w:r>
        <w:rPr>
          <w:rFonts w:asciiTheme="majorHAnsi" w:hAnsiTheme="majorHAnsi" w:cstheme="majorHAnsi"/>
          <w:color w:val="333333"/>
          <w:sz w:val="24"/>
          <w:szCs w:val="24"/>
          <w:shd w:val="clear" w:color="auto" w:fill="FFFFFF"/>
        </w:rPr>
        <w:t xml:space="preserve"> More information available at </w:t>
      </w:r>
      <w:r w:rsidRPr="005E1BC6">
        <w:rPr>
          <w:rFonts w:asciiTheme="majorHAnsi" w:hAnsiTheme="majorHAnsi" w:cstheme="majorHAnsi"/>
          <w:color w:val="333333"/>
          <w:sz w:val="24"/>
          <w:szCs w:val="24"/>
          <w:shd w:val="clear" w:color="auto" w:fill="FFFFFF"/>
        </w:rPr>
        <w:t>https://www.pearson.com/store/p/the-science-of-nutrition/P100001133766/9780134898674</w:t>
      </w:r>
      <w:bookmarkStart w:id="0" w:name="_GoBack"/>
      <w:bookmarkEnd w:id="0"/>
    </w:p>
    <w:p w:rsidR="005E1BC6" w:rsidRPr="005E1BC6" w:rsidRDefault="005E1BC6" w:rsidP="005E1BC6">
      <w:pPr>
        <w:shd w:val="clear" w:color="auto" w:fill="FFFFFF"/>
        <w:spacing w:after="100" w:afterAutospacing="1" w:line="276" w:lineRule="auto"/>
        <w:outlineLvl w:val="0"/>
        <w:rPr>
          <w:rFonts w:asciiTheme="majorHAnsi" w:hAnsiTheme="majorHAnsi" w:cstheme="majorHAnsi"/>
          <w:bCs/>
          <w:color w:val="111111"/>
          <w:sz w:val="24"/>
          <w:szCs w:val="24"/>
          <w:shd w:val="clear" w:color="auto" w:fill="FFFFFF"/>
        </w:rPr>
      </w:pPr>
      <w:r>
        <w:rPr>
          <w:rFonts w:asciiTheme="majorHAnsi" w:hAnsiTheme="majorHAnsi" w:cstheme="majorHAnsi"/>
          <w:color w:val="333333"/>
          <w:sz w:val="24"/>
          <w:szCs w:val="24"/>
          <w:shd w:val="clear" w:color="auto" w:fill="FFFFFF"/>
        </w:rPr>
        <w:t>I</w:t>
      </w:r>
      <w:r>
        <w:rPr>
          <w:rFonts w:ascii="Helvetica" w:hAnsi="Helvetica" w:cs="Helvetica"/>
          <w:color w:val="333333"/>
          <w:sz w:val="21"/>
          <w:szCs w:val="21"/>
          <w:shd w:val="clear" w:color="auto" w:fill="FFFFFF"/>
        </w:rPr>
        <w:t xml:space="preserve">SBN </w:t>
      </w:r>
      <w:r>
        <w:rPr>
          <w:rFonts w:ascii="Helvetica" w:hAnsi="Helvetica" w:cs="Helvetica"/>
          <w:color w:val="333333"/>
          <w:sz w:val="21"/>
          <w:szCs w:val="21"/>
          <w:shd w:val="clear" w:color="auto" w:fill="FFFFFF"/>
        </w:rPr>
        <w:t>13:  9780134898674</w:t>
      </w:r>
    </w:p>
    <w:p w:rsidR="005E1BC6" w:rsidRPr="005E1BC6" w:rsidRDefault="005E1BC6" w:rsidP="005E1BC6">
      <w:pPr>
        <w:spacing w:line="276" w:lineRule="auto"/>
        <w:rPr>
          <w:rFonts w:asciiTheme="majorHAnsi" w:hAnsiTheme="majorHAnsi" w:cstheme="majorHAnsi"/>
          <w:color w:val="000000" w:themeColor="text1"/>
          <w:sz w:val="24"/>
          <w:szCs w:val="24"/>
        </w:rPr>
      </w:pPr>
    </w:p>
    <w:sectPr w:rsidR="005E1BC6" w:rsidRPr="005E1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EE"/>
    <w:rsid w:val="000642E8"/>
    <w:rsid w:val="003B68A6"/>
    <w:rsid w:val="00434DD8"/>
    <w:rsid w:val="005E1BC6"/>
    <w:rsid w:val="00670FEE"/>
    <w:rsid w:val="008A3BC5"/>
    <w:rsid w:val="00F909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1E25"/>
  <w15:chartTrackingRefBased/>
  <w15:docId w15:val="{C0A4E48F-AFFF-46A6-B6E4-75895C0A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92E"/>
    <w:rPr>
      <w:color w:val="0563C1" w:themeColor="hyperlink"/>
      <w:u w:val="single"/>
    </w:rPr>
  </w:style>
  <w:style w:type="character" w:styleId="Emphasis">
    <w:name w:val="Emphasis"/>
    <w:basedOn w:val="DefaultParagraphFont"/>
    <w:uiPriority w:val="20"/>
    <w:qFormat/>
    <w:rsid w:val="003B6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0171">
      <w:bodyDiv w:val="1"/>
      <w:marLeft w:val="0"/>
      <w:marRight w:val="0"/>
      <w:marTop w:val="0"/>
      <w:marBottom w:val="0"/>
      <w:divBdr>
        <w:top w:val="none" w:sz="0" w:space="0" w:color="auto"/>
        <w:left w:val="none" w:sz="0" w:space="0" w:color="auto"/>
        <w:bottom w:val="none" w:sz="0" w:space="0" w:color="auto"/>
        <w:right w:val="none" w:sz="0" w:space="0" w:color="auto"/>
      </w:divBdr>
    </w:div>
    <w:div w:id="446001384">
      <w:bodyDiv w:val="1"/>
      <w:marLeft w:val="0"/>
      <w:marRight w:val="0"/>
      <w:marTop w:val="0"/>
      <w:marBottom w:val="0"/>
      <w:divBdr>
        <w:top w:val="none" w:sz="0" w:space="0" w:color="auto"/>
        <w:left w:val="none" w:sz="0" w:space="0" w:color="auto"/>
        <w:bottom w:val="none" w:sz="0" w:space="0" w:color="auto"/>
        <w:right w:val="none" w:sz="0" w:space="0" w:color="auto"/>
      </w:divBdr>
    </w:div>
    <w:div w:id="15820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Nutrition-Beginners-Guide-Guides/dp/1851689249" TargetMode="External"/><Relationship Id="rId5" Type="http://schemas.openxmlformats.org/officeDocument/2006/relationships/hyperlink" Target="https://www.amazon.co.uk/Food-Nutrition-Everyone-Needs-Know%C2%AE/dp/0190846631" TargetMode="External"/><Relationship Id="rId4" Type="http://schemas.openxmlformats.org/officeDocument/2006/relationships/hyperlink" Target="https://www.nutritionsociety.org/publications/introduction-human-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LYIT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2021-01-26T21:27:00Z</dcterms:created>
  <dcterms:modified xsi:type="dcterms:W3CDTF">2021-01-29T07:47:00Z</dcterms:modified>
</cp:coreProperties>
</file>